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867C" w14:textId="7F26C5FA" w:rsidR="00B01D56" w:rsidRDefault="00B01D56" w:rsidP="00B01D56">
      <w:pPr>
        <w:jc w:val="right"/>
        <w:rPr>
          <w:rFonts w:cstheme="minorHAnsi"/>
        </w:rPr>
      </w:pPr>
      <w:r>
        <w:rPr>
          <w:rFonts w:cstheme="minorHAnsi"/>
        </w:rPr>
        <w:t>Warszawa,</w:t>
      </w:r>
      <w:r w:rsidR="00C560B7">
        <w:rPr>
          <w:rFonts w:cstheme="minorHAnsi"/>
        </w:rPr>
        <w:t xml:space="preserve"> </w:t>
      </w:r>
      <w:r>
        <w:rPr>
          <w:rFonts w:cstheme="minorHAnsi"/>
        </w:rPr>
        <w:t>12</w:t>
      </w:r>
      <w:r w:rsidR="00C560B7">
        <w:rPr>
          <w:rFonts w:cstheme="minorHAnsi"/>
        </w:rPr>
        <w:t xml:space="preserve"> grudnia 2022</w:t>
      </w:r>
    </w:p>
    <w:p w14:paraId="25EF2604" w14:textId="77777777" w:rsidR="00F0597F" w:rsidRDefault="00F0597F" w:rsidP="00B01D56">
      <w:pPr>
        <w:jc w:val="center"/>
        <w:rPr>
          <w:rFonts w:cstheme="minorHAnsi"/>
          <w:b/>
        </w:rPr>
      </w:pPr>
    </w:p>
    <w:p w14:paraId="3F71F327" w14:textId="7F16A0E2" w:rsidR="00B01D56" w:rsidRPr="00920C71" w:rsidRDefault="00B01D56" w:rsidP="00B01D56">
      <w:pPr>
        <w:jc w:val="center"/>
        <w:rPr>
          <w:rFonts w:cstheme="minorHAnsi"/>
          <w:b/>
          <w:sz w:val="28"/>
          <w:szCs w:val="28"/>
        </w:rPr>
      </w:pPr>
      <w:r w:rsidRPr="00920C71">
        <w:rPr>
          <w:rFonts w:cstheme="minorHAnsi"/>
          <w:b/>
          <w:sz w:val="28"/>
          <w:szCs w:val="28"/>
        </w:rPr>
        <w:t xml:space="preserve">IBRiS: Stała rata decydującym czynnikiem dla </w:t>
      </w:r>
      <w:r w:rsidR="00893F61" w:rsidRPr="00920C71">
        <w:rPr>
          <w:rFonts w:cstheme="minorHAnsi"/>
          <w:b/>
          <w:sz w:val="28"/>
          <w:szCs w:val="28"/>
        </w:rPr>
        <w:t>najmniejszych</w:t>
      </w:r>
      <w:r w:rsidR="006B3E45" w:rsidRPr="00920C71">
        <w:rPr>
          <w:rFonts w:cstheme="minorHAnsi"/>
          <w:b/>
          <w:sz w:val="28"/>
          <w:szCs w:val="28"/>
        </w:rPr>
        <w:t xml:space="preserve"> </w:t>
      </w:r>
      <w:r w:rsidR="00893F61" w:rsidRPr="00920C71">
        <w:rPr>
          <w:rFonts w:cstheme="minorHAnsi"/>
          <w:b/>
          <w:sz w:val="28"/>
          <w:szCs w:val="28"/>
        </w:rPr>
        <w:t>przedsiębiorców</w:t>
      </w:r>
      <w:r w:rsidRPr="00920C71">
        <w:rPr>
          <w:rFonts w:cstheme="minorHAnsi"/>
          <w:b/>
          <w:sz w:val="28"/>
          <w:szCs w:val="28"/>
        </w:rPr>
        <w:t xml:space="preserve"> przy planowaniu inwestycji w nowy samochód</w:t>
      </w:r>
    </w:p>
    <w:p w14:paraId="1189F5AD" w14:textId="707562AB" w:rsidR="00B01D56" w:rsidRDefault="00B01D56" w:rsidP="00B01D56">
      <w:pPr>
        <w:jc w:val="both"/>
        <w:rPr>
          <w:rFonts w:cstheme="minorHAnsi"/>
          <w:b/>
        </w:rPr>
      </w:pPr>
      <w:r w:rsidRPr="00AA7209">
        <w:rPr>
          <w:rFonts w:cstheme="minorHAnsi"/>
          <w:b/>
        </w:rPr>
        <w:t>Wzrost kosztów produkcji czy brak pewności co do poziomu inflacji</w:t>
      </w:r>
      <w:r w:rsidR="00F0597F">
        <w:rPr>
          <w:rFonts w:cstheme="minorHAnsi"/>
          <w:b/>
        </w:rPr>
        <w:t>,</w:t>
      </w:r>
      <w:r w:rsidRPr="00AA7209">
        <w:rPr>
          <w:rFonts w:cstheme="minorHAnsi"/>
          <w:b/>
        </w:rPr>
        <w:t xml:space="preserve"> nie sprzyja dużym inwestycjom. Dla wielu przedsiębiorców jednorazowy koszt, jakim </w:t>
      </w:r>
      <w:r>
        <w:rPr>
          <w:rFonts w:cstheme="minorHAnsi"/>
          <w:b/>
        </w:rPr>
        <w:t>jest</w:t>
      </w:r>
      <w:r w:rsidRPr="00AA7209">
        <w:rPr>
          <w:rFonts w:cstheme="minorHAnsi"/>
          <w:b/>
        </w:rPr>
        <w:t xml:space="preserve"> zakup nowego samochodu firmowego</w:t>
      </w:r>
      <w:r w:rsidR="00F0597F">
        <w:rPr>
          <w:rFonts w:cstheme="minorHAnsi"/>
          <w:b/>
        </w:rPr>
        <w:t>,</w:t>
      </w:r>
      <w:r w:rsidRPr="00AA7209">
        <w:rPr>
          <w:rFonts w:cstheme="minorHAnsi"/>
          <w:b/>
        </w:rPr>
        <w:t xml:space="preserve"> może być zbyt </w:t>
      </w:r>
      <w:r w:rsidR="00F0597F">
        <w:rPr>
          <w:rFonts w:cstheme="minorHAnsi"/>
          <w:b/>
        </w:rPr>
        <w:t>dużym</w:t>
      </w:r>
      <w:r w:rsidRPr="00AA7209">
        <w:rPr>
          <w:rFonts w:cstheme="minorHAnsi"/>
          <w:b/>
        </w:rPr>
        <w:t xml:space="preserve"> wyzwaniem finansowym</w:t>
      </w:r>
      <w:r>
        <w:rPr>
          <w:rFonts w:cstheme="minorHAnsi"/>
          <w:b/>
        </w:rPr>
        <w:t>. Według badania przeprowadzonego przez IBRiS Polska na zlecenie Polskiego Związku Wynajmu i Leasingu Pojazdów</w:t>
      </w:r>
      <w:r w:rsidR="002932A7">
        <w:rPr>
          <w:rFonts w:cstheme="minorHAnsi"/>
          <w:b/>
        </w:rPr>
        <w:t xml:space="preserve"> (PZWLP)</w:t>
      </w:r>
      <w:r>
        <w:rPr>
          <w:rFonts w:cstheme="minorHAnsi"/>
          <w:b/>
        </w:rPr>
        <w:t>, to właśnie stała rata jest najistotniejszym czynnikiem decyzyjnym.  Jednak to nie jedyny faktor, który ma wpływ na plany dotyczące firmowych samochodów. Minimum formalności</w:t>
      </w:r>
      <w:r w:rsidR="00925FCF">
        <w:rPr>
          <w:rFonts w:cstheme="minorHAnsi"/>
          <w:b/>
        </w:rPr>
        <w:t>, zryczałtowane koszty obsługi zawarte w racie</w:t>
      </w:r>
      <w:r>
        <w:rPr>
          <w:rFonts w:cstheme="minorHAnsi"/>
          <w:b/>
        </w:rPr>
        <w:t xml:space="preserve"> czy możliwość wymiany auta po stosunkowo krótkim okresie użytkowania mają również kluczowe znaczenie. </w:t>
      </w:r>
    </w:p>
    <w:p w14:paraId="74A2A930" w14:textId="0E8C254B" w:rsidR="00B01D56" w:rsidRDefault="00B01D56" w:rsidP="00B01D56">
      <w:pPr>
        <w:jc w:val="both"/>
        <w:rPr>
          <w:rFonts w:cstheme="minorHAnsi"/>
        </w:rPr>
      </w:pPr>
      <w:r w:rsidRPr="009F2653">
        <w:rPr>
          <w:rFonts w:cstheme="minorHAnsi"/>
          <w:b/>
        </w:rPr>
        <w:t xml:space="preserve">Co piąta </w:t>
      </w:r>
      <w:r w:rsidR="00C22E4E">
        <w:rPr>
          <w:rFonts w:cstheme="minorHAnsi"/>
          <w:b/>
        </w:rPr>
        <w:t xml:space="preserve">mikro i mała </w:t>
      </w:r>
      <w:r w:rsidRPr="009F2653">
        <w:rPr>
          <w:rFonts w:cstheme="minorHAnsi"/>
          <w:b/>
        </w:rPr>
        <w:t>firma planuje</w:t>
      </w:r>
      <w:r>
        <w:rPr>
          <w:rFonts w:cstheme="minorHAnsi"/>
          <w:b/>
        </w:rPr>
        <w:t xml:space="preserve"> w 2023 r.</w:t>
      </w:r>
      <w:r w:rsidRPr="009F2653">
        <w:rPr>
          <w:rFonts w:cstheme="minorHAnsi"/>
          <w:b/>
        </w:rPr>
        <w:t xml:space="preserve"> inw</w:t>
      </w:r>
      <w:r>
        <w:rPr>
          <w:rFonts w:cstheme="minorHAnsi"/>
          <w:b/>
        </w:rPr>
        <w:t>estycję w nowy samochód</w:t>
      </w:r>
    </w:p>
    <w:p w14:paraId="4460B070" w14:textId="663AEE87" w:rsidR="00845F15" w:rsidRDefault="00B01D56" w:rsidP="00B01D56">
      <w:pPr>
        <w:jc w:val="both"/>
        <w:rPr>
          <w:rFonts w:cstheme="minorHAnsi"/>
        </w:rPr>
      </w:pPr>
      <w:r>
        <w:rPr>
          <w:rFonts w:cstheme="minorHAnsi"/>
        </w:rPr>
        <w:t>Zakup samochodu za gotówkę coraz częściej jest nieosiągalny dla jednoosobowych przedsiębiorstw czy mikro</w:t>
      </w:r>
      <w:r w:rsidR="00C22E4E">
        <w:rPr>
          <w:rFonts w:cstheme="minorHAnsi"/>
        </w:rPr>
        <w:t xml:space="preserve"> i małych</w:t>
      </w:r>
      <w:r>
        <w:rPr>
          <w:rFonts w:cstheme="minorHAnsi"/>
        </w:rPr>
        <w:t xml:space="preserve"> firm. </w:t>
      </w:r>
      <w:r w:rsidR="00B22F74">
        <w:rPr>
          <w:rFonts w:cstheme="minorHAnsi"/>
        </w:rPr>
        <w:t>Obecnie, c</w:t>
      </w:r>
      <w:r>
        <w:rPr>
          <w:rFonts w:cstheme="minorHAnsi"/>
        </w:rPr>
        <w:t xml:space="preserve">ena pojazdu, który będzie w pełni odpowiadał na potrzeby firmy może przekroczyć nawet 150 000 złotych. Taki jednorazowy koszt z pewnością może zaburzyć płynność finansową </w:t>
      </w:r>
      <w:r w:rsidR="009576C7">
        <w:rPr>
          <w:rFonts w:cstheme="minorHAnsi"/>
        </w:rPr>
        <w:t xml:space="preserve">najmniejszych </w:t>
      </w:r>
      <w:r w:rsidR="000E2E2D">
        <w:rPr>
          <w:rFonts w:cstheme="minorHAnsi"/>
        </w:rPr>
        <w:t>firm</w:t>
      </w:r>
      <w:r w:rsidR="00B86C9C">
        <w:rPr>
          <w:rFonts w:cstheme="minorHAnsi"/>
        </w:rPr>
        <w:t>. W takiej sytuacji, część przedsiębiorców decyduje się na leasing, jednak przy zmieniających się stopach procentowych</w:t>
      </w:r>
      <w:r w:rsidR="00845F15">
        <w:rPr>
          <w:rFonts w:cstheme="minorHAnsi"/>
        </w:rPr>
        <w:t>,</w:t>
      </w:r>
      <w:r w:rsidR="00B86C9C">
        <w:rPr>
          <w:rFonts w:cstheme="minorHAnsi"/>
        </w:rPr>
        <w:t xml:space="preserve"> takie rozwiązanie staje się ryzykowne.</w:t>
      </w:r>
      <w:r w:rsidR="00FB2B68">
        <w:rPr>
          <w:rFonts w:cstheme="minorHAnsi"/>
        </w:rPr>
        <w:t xml:space="preserve"> Do</w:t>
      </w:r>
      <w:r w:rsidR="00B86C9C">
        <w:rPr>
          <w:rFonts w:cstheme="minorHAnsi"/>
        </w:rPr>
        <w:t xml:space="preserve"> </w:t>
      </w:r>
      <w:r>
        <w:rPr>
          <w:rFonts w:cstheme="minorHAnsi"/>
        </w:rPr>
        <w:t xml:space="preserve"> września 2022 roku Rada Polityki Pieniężnej 11 razy podnosiła poziom stóp procentowych, który ma kluczowe znaczenie dla każdego konsumenta, szczególn</w:t>
      </w:r>
      <w:r w:rsidR="00F0597F">
        <w:rPr>
          <w:rFonts w:cstheme="minorHAnsi"/>
        </w:rPr>
        <w:t>i</w:t>
      </w:r>
      <w:r>
        <w:rPr>
          <w:rFonts w:cstheme="minorHAnsi"/>
        </w:rPr>
        <w:t>e dla przedsiębiorców korzystających z leasingów czy kredytów inwestycyjnych. Jednak, według badania „Formy finansowania samochodów w firmach” przygotowanego na zlecenie Polskiego Związku Wynajmu i Leasingu Pojazdów</w:t>
      </w:r>
      <w:r w:rsidR="007E3DEC">
        <w:rPr>
          <w:rFonts w:cstheme="minorHAnsi"/>
        </w:rPr>
        <w:t xml:space="preserve"> (PZWLP)</w:t>
      </w:r>
      <w:r>
        <w:rPr>
          <w:rFonts w:cstheme="minorHAnsi"/>
        </w:rPr>
        <w:t xml:space="preserve">, </w:t>
      </w:r>
      <w:r w:rsidR="00134E81">
        <w:rPr>
          <w:rFonts w:cstheme="minorHAnsi"/>
        </w:rPr>
        <w:br/>
      </w:r>
      <w:r>
        <w:rPr>
          <w:rFonts w:cstheme="minorHAnsi"/>
        </w:rPr>
        <w:t xml:space="preserve">19% </w:t>
      </w:r>
      <w:r w:rsidR="002B1E7A">
        <w:rPr>
          <w:rFonts w:cstheme="minorHAnsi"/>
        </w:rPr>
        <w:t>jednoosobowych działalności gospodarczych, mikro i małych firm</w:t>
      </w:r>
      <w:r>
        <w:rPr>
          <w:rFonts w:cstheme="minorHAnsi"/>
        </w:rPr>
        <w:t xml:space="preserve"> planuje w ciągu najbliższych </w:t>
      </w:r>
      <w:r w:rsidR="00972A74">
        <w:rPr>
          <w:rFonts w:cstheme="minorHAnsi"/>
        </w:rPr>
        <w:br/>
      </w:r>
      <w:r>
        <w:rPr>
          <w:rFonts w:cstheme="minorHAnsi"/>
        </w:rPr>
        <w:t xml:space="preserve">12 miesięcy wymianę samochodu lub pozyskanie </w:t>
      </w:r>
      <w:r w:rsidR="009D54FC">
        <w:rPr>
          <w:rFonts w:cstheme="minorHAnsi"/>
        </w:rPr>
        <w:t>kolejnego</w:t>
      </w:r>
      <w:r w:rsidR="002B1E7A" w:rsidRPr="00920C71">
        <w:rPr>
          <w:rFonts w:cstheme="minorHAnsi"/>
        </w:rPr>
        <w:t>.</w:t>
      </w:r>
      <w:r w:rsidRPr="002B1E7A">
        <w:rPr>
          <w:rFonts w:cstheme="minorHAnsi"/>
        </w:rPr>
        <w:t xml:space="preserve"> </w:t>
      </w:r>
      <w:r>
        <w:rPr>
          <w:rFonts w:cstheme="minorHAnsi"/>
        </w:rPr>
        <w:t>W</w:t>
      </w:r>
      <w:r w:rsidR="00A63732">
        <w:rPr>
          <w:rFonts w:cstheme="minorHAnsi"/>
        </w:rPr>
        <w:t xml:space="preserve"> trudnej sytuacji </w:t>
      </w:r>
      <w:r w:rsidR="001842A6">
        <w:rPr>
          <w:rFonts w:cstheme="minorHAnsi"/>
        </w:rPr>
        <w:t>ekonomicznej</w:t>
      </w:r>
      <w:r w:rsidR="00A63732">
        <w:rPr>
          <w:rFonts w:cstheme="minorHAnsi"/>
        </w:rPr>
        <w:t xml:space="preserve"> </w:t>
      </w:r>
      <w:r w:rsidR="009A3F5E">
        <w:rPr>
          <w:rFonts w:cstheme="minorHAnsi"/>
        </w:rPr>
        <w:t>najmniejsze w Polsce podmioty gospodarcze</w:t>
      </w:r>
      <w:r>
        <w:rPr>
          <w:rFonts w:cstheme="minorHAnsi"/>
        </w:rPr>
        <w:t xml:space="preserve"> będą poszukiwać najkorzystniejszego rozwiązania dla ich działalności. </w:t>
      </w:r>
    </w:p>
    <w:p w14:paraId="1F41913F" w14:textId="36CB5FB9" w:rsidR="00B01D56" w:rsidRDefault="00B01D56" w:rsidP="00920C71">
      <w:pPr>
        <w:ind w:left="708"/>
        <w:jc w:val="both"/>
        <w:rPr>
          <w:rFonts w:cstheme="minorHAnsi"/>
        </w:rPr>
      </w:pPr>
      <w:r w:rsidRPr="00C95217">
        <w:rPr>
          <w:rFonts w:cstheme="minorHAnsi"/>
          <w:i/>
        </w:rPr>
        <w:t xml:space="preserve">Polscy przedsiębiorcy, </w:t>
      </w:r>
      <w:r w:rsidR="00CE3C19" w:rsidRPr="00C95217">
        <w:rPr>
          <w:rFonts w:cstheme="minorHAnsi"/>
          <w:i/>
        </w:rPr>
        <w:t xml:space="preserve"> na czele</w:t>
      </w:r>
      <w:r w:rsidRPr="00C95217">
        <w:rPr>
          <w:rFonts w:cstheme="minorHAnsi"/>
          <w:i/>
        </w:rPr>
        <w:t xml:space="preserve"> </w:t>
      </w:r>
      <w:r w:rsidR="00CE3C19" w:rsidRPr="00C95217">
        <w:rPr>
          <w:rFonts w:cstheme="minorHAnsi"/>
          <w:i/>
        </w:rPr>
        <w:t>z tymi</w:t>
      </w:r>
      <w:r w:rsidRPr="00C95217">
        <w:rPr>
          <w:rFonts w:cstheme="minorHAnsi"/>
          <w:i/>
        </w:rPr>
        <w:t xml:space="preserve"> prowadzący jednoosobowe działalności</w:t>
      </w:r>
      <w:r w:rsidR="00CE3C19" w:rsidRPr="00C95217">
        <w:rPr>
          <w:rFonts w:cstheme="minorHAnsi"/>
          <w:i/>
        </w:rPr>
        <w:t xml:space="preserve"> gospodarcze</w:t>
      </w:r>
      <w:r w:rsidR="00AB499E" w:rsidRPr="00C95217">
        <w:rPr>
          <w:rFonts w:cstheme="minorHAnsi"/>
          <w:i/>
        </w:rPr>
        <w:t xml:space="preserve"> oraz mikro</w:t>
      </w:r>
      <w:r w:rsidR="006866E9" w:rsidRPr="00C95217">
        <w:rPr>
          <w:rFonts w:cstheme="minorHAnsi"/>
          <w:i/>
        </w:rPr>
        <w:t xml:space="preserve"> i małymi</w:t>
      </w:r>
      <w:r w:rsidR="00AB499E" w:rsidRPr="00C95217">
        <w:rPr>
          <w:rFonts w:cstheme="minorHAnsi"/>
          <w:i/>
        </w:rPr>
        <w:t xml:space="preserve"> firm</w:t>
      </w:r>
      <w:r w:rsidR="006866E9" w:rsidRPr="00C95217">
        <w:rPr>
          <w:rFonts w:cstheme="minorHAnsi"/>
          <w:i/>
        </w:rPr>
        <w:t>ami</w:t>
      </w:r>
      <w:r w:rsidRPr="00C95217">
        <w:rPr>
          <w:rFonts w:cstheme="minorHAnsi"/>
          <w:i/>
        </w:rPr>
        <w:t xml:space="preserve">, potrzebują </w:t>
      </w:r>
      <w:r w:rsidR="002C1D93" w:rsidRPr="00C95217">
        <w:rPr>
          <w:rFonts w:cstheme="minorHAnsi"/>
          <w:i/>
        </w:rPr>
        <w:t xml:space="preserve">obecnie </w:t>
      </w:r>
      <w:r w:rsidRPr="00C95217">
        <w:rPr>
          <w:rFonts w:cstheme="minorHAnsi"/>
          <w:i/>
        </w:rPr>
        <w:t xml:space="preserve">odpowiednio dopasowanej do ich </w:t>
      </w:r>
      <w:r w:rsidR="005E0260" w:rsidRPr="00C95217">
        <w:rPr>
          <w:rFonts w:cstheme="minorHAnsi"/>
          <w:i/>
        </w:rPr>
        <w:t xml:space="preserve">aktualnych </w:t>
      </w:r>
      <w:r w:rsidRPr="00C95217">
        <w:rPr>
          <w:rFonts w:cstheme="minorHAnsi"/>
          <w:i/>
        </w:rPr>
        <w:t>potrzeb</w:t>
      </w:r>
      <w:r w:rsidR="005E0260" w:rsidRPr="00C95217">
        <w:rPr>
          <w:rFonts w:cstheme="minorHAnsi"/>
          <w:i/>
        </w:rPr>
        <w:t xml:space="preserve"> i możliwości</w:t>
      </w:r>
      <w:r w:rsidRPr="00C95217">
        <w:rPr>
          <w:rFonts w:cstheme="minorHAnsi"/>
          <w:i/>
        </w:rPr>
        <w:t xml:space="preserve"> oferty finansowania samochodu. </w:t>
      </w:r>
      <w:r w:rsidR="00AB499E" w:rsidRPr="00C95217">
        <w:rPr>
          <w:rFonts w:cstheme="minorHAnsi"/>
          <w:i/>
        </w:rPr>
        <w:t>Wyn</w:t>
      </w:r>
      <w:r w:rsidRPr="00C95217">
        <w:rPr>
          <w:rFonts w:cstheme="minorHAnsi"/>
          <w:i/>
        </w:rPr>
        <w:t>ajem długoterminowy to odpowiedź na oczekiwania klienta</w:t>
      </w:r>
      <w:r w:rsidR="008541BF" w:rsidRPr="00C95217">
        <w:rPr>
          <w:rFonts w:cstheme="minorHAnsi"/>
          <w:i/>
        </w:rPr>
        <w:t xml:space="preserve"> w czasach kryzysu gospodarczego i wysokiej inflacji</w:t>
      </w:r>
      <w:r w:rsidRPr="00C95217">
        <w:rPr>
          <w:rFonts w:cstheme="minorHAnsi"/>
          <w:i/>
        </w:rPr>
        <w:t>, któremu zależy na przewidywalności kosztów, czyli przede wszystkim stałych opłatach niezależnie od stóp procentowych, ale także prostych i nieskomplikowanych formalnościach czy braku konieczności</w:t>
      </w:r>
      <w:r w:rsidR="00D848DD" w:rsidRPr="00C95217">
        <w:rPr>
          <w:rFonts w:cstheme="minorHAnsi"/>
          <w:i/>
        </w:rPr>
        <w:t xml:space="preserve"> wpłaty wkładu własnego oraz</w:t>
      </w:r>
      <w:r w:rsidRPr="00C95217">
        <w:rPr>
          <w:rFonts w:cstheme="minorHAnsi"/>
          <w:i/>
        </w:rPr>
        <w:t xml:space="preserve"> wykupu auta na koniec zobowiązania.</w:t>
      </w:r>
      <w:r w:rsidR="004A50AC" w:rsidRPr="00C95217">
        <w:rPr>
          <w:rFonts w:cstheme="minorHAnsi"/>
          <w:i/>
        </w:rPr>
        <w:t xml:space="preserve"> Liczyć zaczyna się nie tylko stałej wysokości </w:t>
      </w:r>
      <w:r w:rsidR="00BC6B0F" w:rsidRPr="00C95217">
        <w:rPr>
          <w:rFonts w:cstheme="minorHAnsi"/>
          <w:i/>
        </w:rPr>
        <w:t>finansowanie samochodu</w:t>
      </w:r>
      <w:r w:rsidR="004A50AC" w:rsidRPr="00C95217">
        <w:rPr>
          <w:rFonts w:cstheme="minorHAnsi"/>
          <w:i/>
        </w:rPr>
        <w:t>, ale również uwzględnienie w racie wszystkich kosztów związanych z obsługą auta</w:t>
      </w:r>
      <w:r w:rsidR="0036053C" w:rsidRPr="00C95217">
        <w:rPr>
          <w:rFonts w:cstheme="minorHAnsi"/>
          <w:i/>
        </w:rPr>
        <w:t>,</w:t>
      </w:r>
      <w:r w:rsidR="004A50AC" w:rsidRPr="00C95217">
        <w:rPr>
          <w:rFonts w:cstheme="minorHAnsi"/>
          <w:i/>
        </w:rPr>
        <w:t xml:space="preserve"> takich jak np. opon, serwisu, czy ubezpieczenia</w:t>
      </w:r>
      <w:r w:rsidR="00231F50" w:rsidRPr="00C95217">
        <w:rPr>
          <w:rFonts w:cstheme="minorHAnsi"/>
          <w:i/>
        </w:rPr>
        <w:t xml:space="preserve">, co znacznie ułatwia planowanie </w:t>
      </w:r>
      <w:r w:rsidR="008F27F1" w:rsidRPr="00C95217">
        <w:rPr>
          <w:rFonts w:cstheme="minorHAnsi"/>
          <w:i/>
        </w:rPr>
        <w:t xml:space="preserve">całościowych </w:t>
      </w:r>
      <w:r w:rsidR="00231F50" w:rsidRPr="00C95217">
        <w:rPr>
          <w:rFonts w:cstheme="minorHAnsi"/>
          <w:i/>
        </w:rPr>
        <w:t xml:space="preserve">wydatków związanych z </w:t>
      </w:r>
      <w:r w:rsidR="00EE17C4" w:rsidRPr="00C95217">
        <w:rPr>
          <w:rFonts w:cstheme="minorHAnsi"/>
          <w:i/>
        </w:rPr>
        <w:t>samochodem</w:t>
      </w:r>
      <w:r w:rsidRPr="00C95217">
        <w:rPr>
          <w:rFonts w:cstheme="minorHAnsi"/>
          <w:i/>
        </w:rPr>
        <w:t xml:space="preserve"> </w:t>
      </w:r>
      <w:r w:rsidRPr="00C95217">
        <w:rPr>
          <w:rFonts w:cstheme="minorHAnsi"/>
        </w:rPr>
        <w:t>–</w:t>
      </w:r>
      <w:r w:rsidR="00C95217">
        <w:rPr>
          <w:rFonts w:cstheme="minorHAnsi"/>
        </w:rPr>
        <w:t xml:space="preserve"> </w:t>
      </w:r>
      <w:r w:rsidR="001E454A" w:rsidRPr="00C95217">
        <w:rPr>
          <w:rFonts w:cstheme="minorHAnsi"/>
        </w:rPr>
        <w:t>m</w:t>
      </w:r>
      <w:r w:rsidR="00C97D15" w:rsidRPr="00C95217">
        <w:rPr>
          <w:rFonts w:cstheme="minorHAnsi"/>
        </w:rPr>
        <w:t>ówi Rogier Klop, Członek Zarządu Polskiego Związku Wynajmu i Leasingu Pojazdów (PZWLP).</w:t>
      </w:r>
    </w:p>
    <w:p w14:paraId="316DECA3" w14:textId="0E61B2F7" w:rsidR="00B01D56" w:rsidRPr="00012E80" w:rsidRDefault="0072651E" w:rsidP="00B01D56">
      <w:pPr>
        <w:jc w:val="both"/>
        <w:rPr>
          <w:rFonts w:cstheme="minorHAnsi"/>
          <w:b/>
        </w:rPr>
      </w:pPr>
      <w:r>
        <w:rPr>
          <w:rFonts w:cstheme="minorHAnsi"/>
          <w:b/>
        </w:rPr>
        <w:t>Wyn</w:t>
      </w:r>
      <w:r w:rsidR="00B01D56">
        <w:rPr>
          <w:rFonts w:cstheme="minorHAnsi"/>
          <w:b/>
        </w:rPr>
        <w:t>ajem długoterminowy coraz bardziej popularny</w:t>
      </w:r>
    </w:p>
    <w:p w14:paraId="07F2A34F" w14:textId="3BFA1043" w:rsidR="00954847" w:rsidRDefault="00B01D56" w:rsidP="00B01D56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Wynajem długoterminowy samochodu to </w:t>
      </w:r>
      <w:r w:rsidR="001E454A">
        <w:rPr>
          <w:rFonts w:cstheme="minorHAnsi"/>
        </w:rPr>
        <w:t xml:space="preserve">coraz bardziej popularna w Polsce </w:t>
      </w:r>
      <w:r>
        <w:rPr>
          <w:rFonts w:cstheme="minorHAnsi"/>
        </w:rPr>
        <w:t>forma sfinansowania auta</w:t>
      </w:r>
      <w:r w:rsidR="001E454A">
        <w:rPr>
          <w:rFonts w:cstheme="minorHAnsi"/>
        </w:rPr>
        <w:t>,</w:t>
      </w:r>
      <w:r>
        <w:rPr>
          <w:rFonts w:cstheme="minorHAnsi"/>
        </w:rPr>
        <w:t xml:space="preserve"> bez konieczności wniesienia wkładu własnego</w:t>
      </w:r>
      <w:r w:rsidR="005A43AC">
        <w:rPr>
          <w:rFonts w:cstheme="minorHAnsi"/>
        </w:rPr>
        <w:t xml:space="preserve">, uwzględniająca w stałej wysokości racie </w:t>
      </w:r>
      <w:r w:rsidR="005A43AC">
        <w:rPr>
          <w:rFonts w:cstheme="minorHAnsi"/>
        </w:rPr>
        <w:lastRenderedPageBreak/>
        <w:t>miesięcznej wszystkie koszty związane z samochodem -  od finansowania, po wszelką obsługę</w:t>
      </w:r>
      <w:r>
        <w:rPr>
          <w:rFonts w:cstheme="minorHAnsi"/>
        </w:rPr>
        <w:t>. A</w:t>
      </w:r>
      <w:r w:rsidRPr="00B92611">
        <w:rPr>
          <w:rFonts w:cstheme="minorHAnsi"/>
        </w:rPr>
        <w:t xml:space="preserve">ż 84% respondentów </w:t>
      </w:r>
      <w:r>
        <w:rPr>
          <w:rFonts w:cstheme="minorHAnsi"/>
        </w:rPr>
        <w:t xml:space="preserve">badania </w:t>
      </w:r>
      <w:r w:rsidRPr="00B92611">
        <w:rPr>
          <w:rFonts w:cstheme="minorHAnsi"/>
        </w:rPr>
        <w:t xml:space="preserve">słyszało o </w:t>
      </w:r>
      <w:r>
        <w:rPr>
          <w:rFonts w:cstheme="minorHAnsi"/>
        </w:rPr>
        <w:t xml:space="preserve">tej </w:t>
      </w:r>
      <w:r w:rsidR="005A43AC">
        <w:rPr>
          <w:rFonts w:cstheme="minorHAnsi"/>
        </w:rPr>
        <w:t>usłudze</w:t>
      </w:r>
      <w:r>
        <w:rPr>
          <w:rFonts w:cstheme="minorHAnsi"/>
        </w:rPr>
        <w:t>, a 46% zna jej</w:t>
      </w:r>
      <w:r w:rsidRPr="00B92611">
        <w:rPr>
          <w:rFonts w:cstheme="minorHAnsi"/>
        </w:rPr>
        <w:t xml:space="preserve"> zasady. Wyniki </w:t>
      </w:r>
      <w:r w:rsidR="00251EBE">
        <w:rPr>
          <w:rFonts w:cstheme="minorHAnsi"/>
        </w:rPr>
        <w:t>badania</w:t>
      </w:r>
      <w:r w:rsidR="00251EBE" w:rsidRPr="00B92611">
        <w:rPr>
          <w:rFonts w:cstheme="minorHAnsi"/>
        </w:rPr>
        <w:t xml:space="preserve"> </w:t>
      </w:r>
      <w:r w:rsidRPr="00B92611">
        <w:rPr>
          <w:rFonts w:cstheme="minorHAnsi"/>
        </w:rPr>
        <w:t xml:space="preserve">potwierdzają, że jednoosobowe, </w:t>
      </w:r>
      <w:r>
        <w:rPr>
          <w:rFonts w:cstheme="minorHAnsi"/>
        </w:rPr>
        <w:t xml:space="preserve">mikro i małe przedsiębiorstwa coraz częściej rozważają tę formę finansowania. </w:t>
      </w:r>
    </w:p>
    <w:p w14:paraId="3317D1C3" w14:textId="034EBBE7" w:rsidR="003B1D7E" w:rsidRDefault="00B01D56">
      <w:pPr>
        <w:ind w:left="708"/>
        <w:jc w:val="both"/>
        <w:rPr>
          <w:rFonts w:cstheme="minorHAnsi"/>
          <w:i/>
          <w:iCs/>
        </w:rPr>
      </w:pPr>
      <w:r>
        <w:rPr>
          <w:rFonts w:cstheme="minorHAnsi"/>
          <w:i/>
        </w:rPr>
        <w:t xml:space="preserve">Wśród przedsiębiorstw, które rozważają w ciągu najbliższego roku pozyskanie samochodów, blisko co czwarta </w:t>
      </w:r>
      <w:r w:rsidR="0072651E">
        <w:rPr>
          <w:rFonts w:cstheme="minorHAnsi"/>
          <w:i/>
        </w:rPr>
        <w:t>mikro i mała</w:t>
      </w:r>
      <w:r w:rsidR="00E052A9">
        <w:rPr>
          <w:rFonts w:cstheme="minorHAnsi"/>
          <w:i/>
        </w:rPr>
        <w:t xml:space="preserve"> </w:t>
      </w:r>
      <w:r>
        <w:rPr>
          <w:rFonts w:cstheme="minorHAnsi"/>
          <w:i/>
        </w:rPr>
        <w:t>firma</w:t>
      </w:r>
      <w:r w:rsidR="00E052A9">
        <w:rPr>
          <w:rFonts w:cstheme="minorHAnsi"/>
          <w:i/>
        </w:rPr>
        <w:t>, a także jednoosobowe działalności gospodarcze,</w:t>
      </w:r>
      <w:r>
        <w:rPr>
          <w:rFonts w:cstheme="minorHAnsi"/>
          <w:i/>
        </w:rPr>
        <w:t xml:space="preserve"> </w:t>
      </w:r>
      <w:r w:rsidR="00E052A9">
        <w:rPr>
          <w:rFonts w:cstheme="minorHAnsi"/>
          <w:i/>
        </w:rPr>
        <w:t>są</w:t>
      </w:r>
      <w:r>
        <w:rPr>
          <w:rFonts w:cstheme="minorHAnsi"/>
          <w:i/>
        </w:rPr>
        <w:t xml:space="preserve"> potencjalnie zainteresowan</w:t>
      </w:r>
      <w:r w:rsidR="00E052A9">
        <w:rPr>
          <w:rFonts w:cstheme="minorHAnsi"/>
          <w:i/>
        </w:rPr>
        <w:t>e</w:t>
      </w:r>
      <w:r>
        <w:rPr>
          <w:rFonts w:cstheme="minorHAnsi"/>
          <w:i/>
        </w:rPr>
        <w:t xml:space="preserve"> wynajmem długoterminowym</w:t>
      </w:r>
      <w:r>
        <w:rPr>
          <w:rFonts w:cstheme="minorHAnsi"/>
        </w:rPr>
        <w:t xml:space="preserve"> –</w:t>
      </w:r>
      <w:r w:rsidR="00D121DB">
        <w:rPr>
          <w:rFonts w:cstheme="minorHAnsi"/>
        </w:rPr>
        <w:t xml:space="preserve"> </w:t>
      </w:r>
      <w:r w:rsidR="00251813">
        <w:rPr>
          <w:rFonts w:cstheme="minorHAnsi"/>
        </w:rPr>
        <w:t>mówi Robert Antczak, Prezes Zarządu Polskiego Związku Wynajmu i Leasingu Pojazdów (PZWLP).</w:t>
      </w:r>
      <w:r w:rsidR="00D03C52">
        <w:rPr>
          <w:rFonts w:cstheme="minorHAnsi"/>
        </w:rPr>
        <w:t xml:space="preserve"> -</w:t>
      </w:r>
      <w:r w:rsidR="00A0347B">
        <w:rPr>
          <w:rFonts w:cstheme="minorHAnsi"/>
        </w:rPr>
        <w:t xml:space="preserve"> </w:t>
      </w:r>
      <w:r w:rsidR="003B1D7E" w:rsidRPr="003B1D7E">
        <w:rPr>
          <w:rFonts w:cstheme="minorHAnsi"/>
          <w:i/>
          <w:iCs/>
        </w:rPr>
        <w:t>Wynajem długoterminowy bardzo zyskał w oczach przedsiębiorców w czasach niepewnej sytuacji gospodarczej, ponieważ znacznie ułatwia planowanie całościowych wydatków związanych z samochodem, a tego potrzebują</w:t>
      </w:r>
      <w:r w:rsidR="003B1D7E">
        <w:rPr>
          <w:rFonts w:cstheme="minorHAnsi"/>
          <w:i/>
          <w:iCs/>
        </w:rPr>
        <w:t xml:space="preserve"> obecnie firmy, również te najmniejsze</w:t>
      </w:r>
      <w:r w:rsidR="003B1D7E" w:rsidRPr="003B1D7E">
        <w:rPr>
          <w:rFonts w:cstheme="minorHAnsi"/>
          <w:i/>
          <w:iCs/>
        </w:rPr>
        <w:t xml:space="preserve">. </w:t>
      </w:r>
      <w:r w:rsidR="003B1D7E">
        <w:rPr>
          <w:rFonts w:cstheme="minorHAnsi"/>
          <w:i/>
          <w:iCs/>
        </w:rPr>
        <w:t>Na popularność tego rozwiązania wpływa także zmiana przepisów od 2022 r. w zakresie prywatnego wykupu auta wziętego</w:t>
      </w:r>
      <w:r w:rsidR="00DF5F3B">
        <w:rPr>
          <w:rFonts w:cstheme="minorHAnsi"/>
          <w:i/>
          <w:iCs/>
        </w:rPr>
        <w:t xml:space="preserve"> w leasing</w:t>
      </w:r>
      <w:r w:rsidR="003B1D7E">
        <w:rPr>
          <w:rFonts w:cstheme="minorHAnsi"/>
          <w:i/>
          <w:iCs/>
        </w:rPr>
        <w:t xml:space="preserve">. Do końca 2021 r. przedsiębiorcy mieli możliwość odsprzedania auta wykupionego z leasingu bez opłacania podatku dochodowego po upływie 6 miesięcy, obecnie okres ten wynosi aż 6 lat. </w:t>
      </w:r>
      <w:r w:rsidR="005B0599">
        <w:rPr>
          <w:rFonts w:cstheme="minorHAnsi"/>
          <w:i/>
          <w:iCs/>
        </w:rPr>
        <w:t xml:space="preserve">Stała rata, brak opłaty wstępnej, zryczałtowane koszty obsługi, brak konieczności wykupu auta po zakończeniu umowy to wiele silnych argumentów, które razem powodują, że nawet mikro i małe firmy coraz chętniej wybierają dziś wynajem długoterminowy zamiast leasingu.  </w:t>
      </w:r>
      <w:r w:rsidR="003B1D7E">
        <w:rPr>
          <w:rFonts w:cstheme="minorHAnsi"/>
          <w:i/>
          <w:iCs/>
        </w:rPr>
        <w:t xml:space="preserve"> </w:t>
      </w:r>
    </w:p>
    <w:p w14:paraId="0A212819" w14:textId="7AE5DEBB" w:rsidR="00B01D56" w:rsidRPr="00F929C0" w:rsidRDefault="00B01D56" w:rsidP="00B01D56">
      <w:pPr>
        <w:jc w:val="both"/>
        <w:rPr>
          <w:rFonts w:cstheme="minorHAnsi"/>
        </w:rPr>
      </w:pPr>
      <w:r>
        <w:rPr>
          <w:rFonts w:cstheme="minorHAnsi"/>
        </w:rPr>
        <w:t xml:space="preserve">W porównaniu do leasingu, </w:t>
      </w:r>
      <w:r w:rsidR="00576D72">
        <w:rPr>
          <w:rFonts w:cstheme="minorHAnsi"/>
        </w:rPr>
        <w:t>wy</w:t>
      </w:r>
      <w:r>
        <w:rPr>
          <w:rFonts w:cstheme="minorHAnsi"/>
        </w:rPr>
        <w:t>najem długoterminowy nie powoduje dodatkowych, niespodziewanych kosztów dla firm.</w:t>
      </w:r>
      <w:r w:rsidR="00E24928">
        <w:rPr>
          <w:rFonts w:cstheme="minorHAnsi"/>
        </w:rPr>
        <w:t xml:space="preserve"> Niezależnie bowiem od tego czy w danym miesiącu należy opłacić składkę ubezpieczeniową, czy wykonać przegląd serwisowy lub wymienić opony, wysokość miesięcznej raty pozostanie taka sama.</w:t>
      </w:r>
      <w:r>
        <w:rPr>
          <w:rFonts w:cstheme="minorHAnsi"/>
        </w:rPr>
        <w:t xml:space="preserve"> Rozwiązanie umożliwiające zaplanowanie stałych wydatków jest korzystne z punktu widzenia jednoosobowych działalności gospodarczych czy mikro</w:t>
      </w:r>
      <w:r w:rsidR="00A72BFE">
        <w:rPr>
          <w:rFonts w:cstheme="minorHAnsi"/>
        </w:rPr>
        <w:t xml:space="preserve"> i małych </w:t>
      </w:r>
      <w:r>
        <w:rPr>
          <w:rFonts w:cstheme="minorHAnsi"/>
        </w:rPr>
        <w:t>przedsiębiorstw, pozwalając tym samym uzyskać płynność finansową</w:t>
      </w:r>
      <w:r w:rsidR="00401F5D">
        <w:rPr>
          <w:rFonts w:cstheme="minorHAnsi"/>
        </w:rPr>
        <w:t xml:space="preserve"> i bezpieczeństwo finansowe</w:t>
      </w:r>
      <w:r>
        <w:rPr>
          <w:rFonts w:cstheme="minorHAnsi"/>
        </w:rPr>
        <w:t xml:space="preserve">. Bazując na badaniu dotyczącym form finansowania samochodów w firmach przeprowadzonym przez IBRiS Polska wynika, że przedsiębiorcy (aż 55%) przede wszystkim zwracają uwagę na stałą miesięczną ratę, niezależną od zmian stóp procentowych, jako główny czynnik decyzyjny dotyczący finansowania samochodu. </w:t>
      </w:r>
    </w:p>
    <w:p w14:paraId="1957ED0C" w14:textId="77777777" w:rsidR="00B01D56" w:rsidRDefault="00B01D56" w:rsidP="00B24927">
      <w:pPr>
        <w:pStyle w:val="Default"/>
        <w:tabs>
          <w:tab w:val="left" w:pos="8789"/>
        </w:tabs>
        <w:spacing w:line="276" w:lineRule="auto"/>
        <w:ind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</w:p>
    <w:p w14:paraId="5F288C43" w14:textId="1C7A428D" w:rsidR="00B24927" w:rsidRPr="00DA15E7" w:rsidRDefault="00B24927" w:rsidP="00B24927">
      <w:pPr>
        <w:pStyle w:val="Default"/>
        <w:tabs>
          <w:tab w:val="left" w:pos="8789"/>
        </w:tabs>
        <w:spacing w:line="276" w:lineRule="auto"/>
        <w:ind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  <w:r w:rsidRPr="00DA15E7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Kontakt dla mediów</w:t>
      </w:r>
    </w:p>
    <w:p w14:paraId="1F50A909" w14:textId="77777777" w:rsidR="00C40A5A" w:rsidRDefault="00B24927" w:rsidP="00C40A5A">
      <w:pPr>
        <w:spacing w:after="0" w:line="276" w:lineRule="auto"/>
        <w:rPr>
          <w:rFonts w:ascii="Calibri" w:eastAsia="Calibri" w:hAnsi="Calibri" w:cs="Times New Roman"/>
          <w:sz w:val="21"/>
          <w:szCs w:val="21"/>
        </w:rPr>
      </w:pPr>
      <w:r w:rsidRPr="00B24927">
        <w:rPr>
          <w:rFonts w:ascii="Calibri" w:eastAsia="Calibri" w:hAnsi="Calibri" w:cs="Times New Roman"/>
          <w:sz w:val="21"/>
          <w:szCs w:val="21"/>
        </w:rPr>
        <w:t>Michał Jankowski</w:t>
      </w:r>
      <w:r w:rsidR="00DA15E7">
        <w:rPr>
          <w:rFonts w:ascii="Calibri" w:eastAsia="Calibri" w:hAnsi="Calibri" w:cs="Times New Roman"/>
          <w:sz w:val="21"/>
          <w:szCs w:val="21"/>
        </w:rPr>
        <w:t xml:space="preserve">, </w:t>
      </w:r>
      <w:r w:rsidRPr="00B24927">
        <w:rPr>
          <w:rFonts w:ascii="Calibri" w:eastAsia="Calibri" w:hAnsi="Calibri" w:cs="Times New Roman"/>
          <w:sz w:val="21"/>
          <w:szCs w:val="21"/>
        </w:rPr>
        <w:t>Dyrektor Biura PZWLP</w:t>
      </w:r>
    </w:p>
    <w:p w14:paraId="07603578" w14:textId="40591039" w:rsidR="00B24927" w:rsidRPr="00C824AF" w:rsidRDefault="00B24927" w:rsidP="00C40A5A">
      <w:pPr>
        <w:spacing w:after="0" w:line="276" w:lineRule="auto"/>
        <w:rPr>
          <w:rFonts w:ascii="Calibri" w:eastAsia="Calibri" w:hAnsi="Calibri" w:cs="Times New Roman"/>
          <w:sz w:val="21"/>
          <w:szCs w:val="21"/>
        </w:rPr>
      </w:pPr>
      <w:r w:rsidRPr="00C824AF">
        <w:rPr>
          <w:rFonts w:ascii="Calibri" w:eastAsia="Calibri" w:hAnsi="Calibri" w:cs="Times New Roman"/>
          <w:sz w:val="21"/>
          <w:szCs w:val="21"/>
        </w:rPr>
        <w:t xml:space="preserve">Tel. kom.: +48 </w:t>
      </w:r>
      <w:r w:rsidR="00C40A5A">
        <w:rPr>
          <w:rFonts w:ascii="Calibri" w:eastAsia="Calibri" w:hAnsi="Calibri" w:cs="Times New Roman"/>
          <w:sz w:val="21"/>
          <w:szCs w:val="21"/>
        </w:rPr>
        <w:t>883 378 057</w:t>
      </w:r>
    </w:p>
    <w:p w14:paraId="2389EDD1" w14:textId="019C0AB7" w:rsidR="00DA15E7" w:rsidRPr="002A1F04" w:rsidRDefault="002A1F04" w:rsidP="00C40A5A">
      <w:pPr>
        <w:spacing w:after="0" w:line="276" w:lineRule="auto"/>
        <w:rPr>
          <w:rStyle w:val="Hipercze"/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fldChar w:fldCharType="begin"/>
      </w:r>
      <w:r>
        <w:rPr>
          <w:rFonts w:ascii="Calibri" w:eastAsia="Calibri" w:hAnsi="Calibri" w:cs="Times New Roman"/>
          <w:sz w:val="21"/>
          <w:szCs w:val="21"/>
        </w:rPr>
        <w:instrText xml:space="preserve"> HYPERLINK "mailto:michal.jankowski@pzwlp.pl" \t "_parent" </w:instrText>
      </w:r>
      <w:r>
        <w:rPr>
          <w:rFonts w:ascii="Calibri" w:eastAsia="Calibri" w:hAnsi="Calibri" w:cs="Times New Roman"/>
          <w:sz w:val="21"/>
          <w:szCs w:val="21"/>
        </w:rPr>
      </w:r>
      <w:r>
        <w:rPr>
          <w:rFonts w:ascii="Calibri" w:eastAsia="Calibri" w:hAnsi="Calibri" w:cs="Times New Roman"/>
          <w:sz w:val="21"/>
          <w:szCs w:val="21"/>
        </w:rPr>
        <w:fldChar w:fldCharType="separate"/>
      </w:r>
      <w:r w:rsidR="00B24927" w:rsidRPr="002A1F04">
        <w:rPr>
          <w:rStyle w:val="Hipercze"/>
          <w:rFonts w:ascii="Calibri" w:eastAsia="Calibri" w:hAnsi="Calibri" w:cs="Times New Roman"/>
          <w:sz w:val="21"/>
          <w:szCs w:val="21"/>
        </w:rPr>
        <w:t>michal.jankowski@pzwlp.pl</w:t>
      </w:r>
      <w:r w:rsidR="006419E4" w:rsidRPr="002A1F04">
        <w:rPr>
          <w:rStyle w:val="Hipercze"/>
          <w:rFonts w:ascii="Calibri" w:eastAsia="Calibri" w:hAnsi="Calibri" w:cs="Times New Roman"/>
          <w:sz w:val="21"/>
          <w:szCs w:val="21"/>
        </w:rPr>
        <w:t xml:space="preserve"> </w:t>
      </w:r>
    </w:p>
    <w:p w14:paraId="37933BB4" w14:textId="62F122D9" w:rsidR="007318F9" w:rsidRDefault="002A1F04" w:rsidP="00D3096C">
      <w:pPr>
        <w:pStyle w:val="Tekstpodstawowy"/>
        <w:spacing w:after="80" w:line="240" w:lineRule="auto"/>
        <w:jc w:val="both"/>
        <w:rPr>
          <w:b/>
          <w:sz w:val="18"/>
          <w:szCs w:val="18"/>
        </w:rPr>
      </w:pPr>
      <w:r>
        <w:rPr>
          <w:sz w:val="21"/>
          <w:szCs w:val="21"/>
        </w:rPr>
        <w:fldChar w:fldCharType="end"/>
      </w:r>
    </w:p>
    <w:p w14:paraId="35D25A1B" w14:textId="1FCBC243" w:rsidR="00453FE9" w:rsidRPr="007A229E" w:rsidRDefault="00453FE9" w:rsidP="00453FE9">
      <w:pPr>
        <w:pStyle w:val="Tekstpodstawowy"/>
        <w:spacing w:line="240" w:lineRule="auto"/>
        <w:jc w:val="both"/>
      </w:pPr>
      <w:r w:rsidRPr="007A229E">
        <w:rPr>
          <w:b/>
          <w:sz w:val="18"/>
          <w:szCs w:val="18"/>
        </w:rPr>
        <w:t>Polski Związek Wynajmu i Leasingu Pojazdów (PZWLP)</w:t>
      </w:r>
      <w:r w:rsidRPr="007A229E">
        <w:rPr>
          <w:sz w:val="18"/>
          <w:szCs w:val="18"/>
        </w:rPr>
        <w:t xml:space="preserve"> to organizacja skupiająca 17 firm, specjalizujących się w wynajmie </w:t>
      </w:r>
      <w:r w:rsidRPr="007A229E">
        <w:rPr>
          <w:sz w:val="18"/>
          <w:szCs w:val="18"/>
        </w:rPr>
        <w:br/>
        <w:t xml:space="preserve">i leasingu aut na polskim rynku flotowym. Członkowie PZWLP tworzą czołówkę głównych graczy w branży. Organizacja reprezentuje ok. 75%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7A229E">
        <w:rPr>
          <w:sz w:val="18"/>
          <w:szCs w:val="18"/>
        </w:rPr>
        <w:br/>
        <w:t>1</w:t>
      </w:r>
      <w:r w:rsidR="003C6108" w:rsidRPr="00920C71">
        <w:rPr>
          <w:sz w:val="18"/>
          <w:szCs w:val="18"/>
        </w:rPr>
        <w:t>97</w:t>
      </w:r>
      <w:r w:rsidRPr="007A229E">
        <w:rPr>
          <w:sz w:val="18"/>
          <w:szCs w:val="18"/>
        </w:rPr>
        <w:t>,5 tys. pojazdów w wynajmie długoterminowym oraz blisko 1</w:t>
      </w:r>
      <w:r w:rsidR="003C6108" w:rsidRPr="00920C71">
        <w:rPr>
          <w:sz w:val="18"/>
          <w:szCs w:val="18"/>
        </w:rPr>
        <w:t>5,8</w:t>
      </w:r>
      <w:r w:rsidRPr="007A229E">
        <w:rPr>
          <w:sz w:val="18"/>
          <w:szCs w:val="18"/>
        </w:rPr>
        <w:t xml:space="preserve"> tys. samochodów w wynajmie krótko- i średnioterminowym (dane nie uwzględniają floty firmy Avis Budget / Jupol – Car Sp. z o.o.). </w:t>
      </w:r>
    </w:p>
    <w:p w14:paraId="61D78C68" w14:textId="3CAD1E6F" w:rsidR="00453FE9" w:rsidRPr="007A229E" w:rsidRDefault="00453FE9" w:rsidP="00453FE9">
      <w:pPr>
        <w:pStyle w:val="Tekstpodstawowy"/>
        <w:spacing w:line="240" w:lineRule="auto"/>
        <w:jc w:val="both"/>
        <w:rPr>
          <w:i/>
          <w:sz w:val="18"/>
          <w:szCs w:val="18"/>
        </w:rPr>
      </w:pPr>
      <w:r w:rsidRPr="007A229E">
        <w:rPr>
          <w:sz w:val="18"/>
          <w:szCs w:val="18"/>
          <w:u w:val="single"/>
        </w:rPr>
        <w:t>Do PZWLP należą:</w:t>
      </w:r>
      <w:r w:rsidRPr="007A229E">
        <w:rPr>
          <w:sz w:val="18"/>
          <w:szCs w:val="18"/>
        </w:rPr>
        <w:t xml:space="preserve"> </w:t>
      </w:r>
      <w:r w:rsidRPr="007A229E">
        <w:rPr>
          <w:i/>
          <w:sz w:val="18"/>
          <w:szCs w:val="18"/>
        </w:rPr>
        <w:t xml:space="preserve">ALD Automotive Polska Sp. z o.o., Alphabet Polska Fleet Management Sp. z o.o., Arval Service Lease Polska Sp. z o.o., Avis Budget / Jupol-Car Sp. z o.o., mLeasing Sp. z o.o., Business Lease Poland Sp. z o.o., Carefleet S.A., Hitachi Capital Polska Sp. z o.o., Express sp. z o.o. sp. k., LeasePlan Fleet Management Polska Sp. z o.o., Nivette Fleet Management Sp. z o.o., Idea Fleet S.A., Hertz / Motorent Sp. z o.o., 99rent Sp. z o.o., Rentis S.A., Sixt / EuroRent Sp. z  o.o. oraz Grupa Masterlease.  </w:t>
      </w:r>
    </w:p>
    <w:p w14:paraId="1EA09564" w14:textId="77777777" w:rsidR="00AF14F7" w:rsidRPr="00D81C0D" w:rsidRDefault="00AF14F7" w:rsidP="00AF14F7">
      <w:pPr>
        <w:pStyle w:val="Tekstpodstawowy"/>
        <w:spacing w:after="40" w:line="240" w:lineRule="auto"/>
        <w:jc w:val="both"/>
        <w:rPr>
          <w:b/>
          <w:sz w:val="18"/>
          <w:szCs w:val="18"/>
        </w:rPr>
      </w:pPr>
      <w:r w:rsidRPr="005A61CC">
        <w:rPr>
          <w:sz w:val="18"/>
          <w:szCs w:val="18"/>
        </w:rPr>
        <w:t xml:space="preserve">PZWLP jest członkiem zbiorowym Związku Polskiego Leasingu (ZPL), Partnerstwa dla Bezpieczeństwa Drogowego oraz Związku Przedsiębiorców i Pracodawców (ZPP). Organizacja współtworzy ze Stowarzyszeniem Kierowników Flot Samochodowych </w:t>
      </w:r>
      <w:r w:rsidRPr="005A61CC">
        <w:rPr>
          <w:sz w:val="18"/>
          <w:szCs w:val="18"/>
        </w:rPr>
        <w:lastRenderedPageBreak/>
        <w:t>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18A8209D" w14:textId="77777777" w:rsidR="00453FE9" w:rsidRPr="00174C30" w:rsidRDefault="00453FE9" w:rsidP="00453FE9">
      <w:pPr>
        <w:spacing w:after="120"/>
        <w:jc w:val="both"/>
        <w:rPr>
          <w:rFonts w:ascii="Calibri" w:hAnsi="Calibri"/>
          <w:b/>
          <w:sz w:val="12"/>
          <w:szCs w:val="12"/>
        </w:rPr>
      </w:pPr>
    </w:p>
    <w:p w14:paraId="04F7E36E" w14:textId="77777777" w:rsidR="00453FE9" w:rsidRPr="00D37127" w:rsidRDefault="00453FE9" w:rsidP="00453FE9">
      <w:pPr>
        <w:spacing w:after="120"/>
        <w:jc w:val="both"/>
        <w:rPr>
          <w:rFonts w:ascii="Calibri" w:hAnsi="Calibri"/>
          <w:sz w:val="18"/>
          <w:szCs w:val="18"/>
          <w:u w:val="single"/>
        </w:rPr>
      </w:pPr>
      <w:r w:rsidRPr="00D37127">
        <w:rPr>
          <w:rFonts w:ascii="Calibri" w:hAnsi="Calibri"/>
          <w:b/>
          <w:sz w:val="18"/>
          <w:szCs w:val="18"/>
          <w:u w:val="single"/>
        </w:rPr>
        <w:t xml:space="preserve">Więcej informacji o PZWLP </w:t>
      </w:r>
      <w:r>
        <w:rPr>
          <w:rFonts w:ascii="Calibri" w:hAnsi="Calibri"/>
          <w:b/>
          <w:sz w:val="18"/>
          <w:szCs w:val="18"/>
          <w:u w:val="single"/>
        </w:rPr>
        <w:t xml:space="preserve">i </w:t>
      </w:r>
      <w:r w:rsidRPr="00D37127">
        <w:rPr>
          <w:rFonts w:ascii="Calibri" w:hAnsi="Calibri"/>
          <w:b/>
          <w:sz w:val="18"/>
          <w:szCs w:val="18"/>
          <w:u w:val="single"/>
        </w:rPr>
        <w:t>Członkach</w:t>
      </w:r>
      <w:r>
        <w:rPr>
          <w:rFonts w:ascii="Calibri" w:hAnsi="Calibri"/>
          <w:b/>
          <w:sz w:val="18"/>
          <w:szCs w:val="18"/>
          <w:u w:val="single"/>
        </w:rPr>
        <w:t xml:space="preserve"> organizacji na naszej stronie www oraz profilach w mediach społecznościowych</w:t>
      </w:r>
      <w:r w:rsidRPr="00D37127">
        <w:rPr>
          <w:rFonts w:ascii="Calibri" w:hAnsi="Calibri"/>
          <w:sz w:val="18"/>
          <w:szCs w:val="18"/>
          <w:u w:val="single"/>
        </w:rPr>
        <w:t xml:space="preserve">: </w:t>
      </w:r>
    </w:p>
    <w:p w14:paraId="34DCB5DF" w14:textId="77777777" w:rsidR="00453FE9" w:rsidRDefault="00453FE9" w:rsidP="00453FE9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Strona internetowa </w:t>
      </w:r>
      <w:hyperlink w:history="1">
        <w:r w:rsidRPr="006B1897">
          <w:rPr>
            <w:rStyle w:val="Hipercze"/>
            <w:rFonts w:ascii="Calibri" w:hAnsi="Calibri"/>
            <w:sz w:val="18"/>
            <w:szCs w:val="18"/>
          </w:rPr>
          <w:t xml:space="preserve">www.pzwlp.pl    </w:t>
        </w:r>
      </w:hyperlink>
      <w:r w:rsidRPr="00793BB9">
        <w:rPr>
          <w:rFonts w:ascii="Calibri" w:hAnsi="Calibri"/>
          <w:sz w:val="18"/>
          <w:szCs w:val="18"/>
        </w:rPr>
        <w:t xml:space="preserve">  </w:t>
      </w:r>
    </w:p>
    <w:p w14:paraId="123A0DB9" w14:textId="77777777" w:rsidR="00453FE9" w:rsidRDefault="00453FE9" w:rsidP="00453FE9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Profil organizacji na Facebook </w:t>
      </w:r>
      <w:hyperlink r:id="rId11" w:history="1">
        <w:r w:rsidRPr="006B1897">
          <w:rPr>
            <w:rStyle w:val="Hipercze"/>
            <w:rFonts w:ascii="Calibri" w:hAnsi="Calibri"/>
            <w:sz w:val="18"/>
            <w:szCs w:val="18"/>
          </w:rPr>
          <w:t>www.facebook.com/pzwlp</w:t>
        </w:r>
      </w:hyperlink>
      <w:r>
        <w:rPr>
          <w:rFonts w:ascii="Calibri" w:hAnsi="Calibri"/>
          <w:sz w:val="18"/>
          <w:szCs w:val="18"/>
        </w:rPr>
        <w:t xml:space="preserve">  </w:t>
      </w:r>
    </w:p>
    <w:p w14:paraId="582D2049" w14:textId="77777777" w:rsidR="00453FE9" w:rsidRPr="00443388" w:rsidRDefault="00453FE9" w:rsidP="00453FE9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Profil organizacji na LinkedIn </w:t>
      </w:r>
      <w:hyperlink r:id="rId12" w:history="1">
        <w:r w:rsidRPr="006B1897">
          <w:rPr>
            <w:rStyle w:val="Hipercze"/>
            <w:rFonts w:ascii="Calibri" w:hAnsi="Calibri"/>
            <w:sz w:val="18"/>
            <w:szCs w:val="18"/>
          </w:rPr>
          <w:t>www.linkedin.com/company/pzwlp/</w:t>
        </w:r>
      </w:hyperlink>
    </w:p>
    <w:p w14:paraId="7CDC7DB7" w14:textId="223693FA" w:rsidR="00444486" w:rsidRPr="00682BC2" w:rsidRDefault="00444486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sectPr w:rsidR="00444486" w:rsidRPr="00682BC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958B" w14:textId="77777777" w:rsidR="001D6CCF" w:rsidRDefault="001D6CCF" w:rsidP="00833DF2">
      <w:pPr>
        <w:spacing w:after="0" w:line="240" w:lineRule="auto"/>
      </w:pPr>
      <w:r>
        <w:separator/>
      </w:r>
    </w:p>
  </w:endnote>
  <w:endnote w:type="continuationSeparator" w:id="0">
    <w:p w14:paraId="139E647C" w14:textId="77777777" w:rsidR="001D6CCF" w:rsidRDefault="001D6CCF" w:rsidP="0083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596B" w14:textId="77777777" w:rsidR="001D6CCF" w:rsidRDefault="001D6CCF" w:rsidP="00833DF2">
      <w:pPr>
        <w:spacing w:after="0" w:line="240" w:lineRule="auto"/>
      </w:pPr>
      <w:r>
        <w:separator/>
      </w:r>
    </w:p>
  </w:footnote>
  <w:footnote w:type="continuationSeparator" w:id="0">
    <w:p w14:paraId="7F65581B" w14:textId="77777777" w:rsidR="001D6CCF" w:rsidRDefault="001D6CCF" w:rsidP="0083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1040" w14:textId="7373A192" w:rsidR="00272898" w:rsidRDefault="00272898" w:rsidP="00272898">
    <w:pPr>
      <w:pStyle w:val="Nagwek"/>
      <w:jc w:val="center"/>
    </w:pPr>
    <w:r w:rsidRPr="002C60BC">
      <w:rPr>
        <w:noProof/>
        <w:lang w:eastAsia="pl-PL"/>
      </w:rPr>
      <w:drawing>
        <wp:inline distT="0" distB="0" distL="0" distR="0" wp14:anchorId="56F06802" wp14:editId="58E88D07">
          <wp:extent cx="2108200" cy="5778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A5E2B" w14:textId="46CB6279" w:rsidR="00757FAC" w:rsidRDefault="00757FAC" w:rsidP="00272898">
    <w:pPr>
      <w:pStyle w:val="Nagwek"/>
      <w:jc w:val="center"/>
    </w:pPr>
  </w:p>
  <w:p w14:paraId="038DA769" w14:textId="77777777" w:rsidR="00757FAC" w:rsidRDefault="00757FAC" w:rsidP="0027289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867"/>
    <w:multiLevelType w:val="hybridMultilevel"/>
    <w:tmpl w:val="23EEB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6166"/>
    <w:multiLevelType w:val="hybridMultilevel"/>
    <w:tmpl w:val="AAAAD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6D4D"/>
    <w:multiLevelType w:val="hybridMultilevel"/>
    <w:tmpl w:val="D470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72F62"/>
    <w:multiLevelType w:val="hybridMultilevel"/>
    <w:tmpl w:val="E7D2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02767"/>
    <w:multiLevelType w:val="hybridMultilevel"/>
    <w:tmpl w:val="9CA2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371C8"/>
    <w:multiLevelType w:val="hybridMultilevel"/>
    <w:tmpl w:val="CF601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43028"/>
    <w:multiLevelType w:val="hybridMultilevel"/>
    <w:tmpl w:val="9CA2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7631B"/>
    <w:multiLevelType w:val="hybridMultilevel"/>
    <w:tmpl w:val="C19E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00278">
    <w:abstractNumId w:val="7"/>
  </w:num>
  <w:num w:numId="2" w16cid:durableId="189033961">
    <w:abstractNumId w:val="1"/>
  </w:num>
  <w:num w:numId="3" w16cid:durableId="1853564988">
    <w:abstractNumId w:val="6"/>
  </w:num>
  <w:num w:numId="4" w16cid:durableId="631444094">
    <w:abstractNumId w:val="5"/>
  </w:num>
  <w:num w:numId="5" w16cid:durableId="1261841273">
    <w:abstractNumId w:val="0"/>
  </w:num>
  <w:num w:numId="6" w16cid:durableId="2126925999">
    <w:abstractNumId w:val="3"/>
  </w:num>
  <w:num w:numId="7" w16cid:durableId="2135295703">
    <w:abstractNumId w:val="8"/>
  </w:num>
  <w:num w:numId="8" w16cid:durableId="1219366283">
    <w:abstractNumId w:val="4"/>
  </w:num>
  <w:num w:numId="9" w16cid:durableId="1883521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FE"/>
    <w:rsid w:val="00006468"/>
    <w:rsid w:val="00015610"/>
    <w:rsid w:val="00020FD4"/>
    <w:rsid w:val="0003282C"/>
    <w:rsid w:val="00035000"/>
    <w:rsid w:val="000406CA"/>
    <w:rsid w:val="00047687"/>
    <w:rsid w:val="000626C3"/>
    <w:rsid w:val="00073D48"/>
    <w:rsid w:val="0007548F"/>
    <w:rsid w:val="00081DCB"/>
    <w:rsid w:val="00082099"/>
    <w:rsid w:val="00095034"/>
    <w:rsid w:val="000951FD"/>
    <w:rsid w:val="000A3FBD"/>
    <w:rsid w:val="000B2853"/>
    <w:rsid w:val="000C0ACB"/>
    <w:rsid w:val="000C13F2"/>
    <w:rsid w:val="000D3807"/>
    <w:rsid w:val="000E10CB"/>
    <w:rsid w:val="000E2A67"/>
    <w:rsid w:val="000E2E2D"/>
    <w:rsid w:val="000E68B3"/>
    <w:rsid w:val="000F0E40"/>
    <w:rsid w:val="000F49E0"/>
    <w:rsid w:val="000F5DC6"/>
    <w:rsid w:val="001049A8"/>
    <w:rsid w:val="00105C25"/>
    <w:rsid w:val="001179C5"/>
    <w:rsid w:val="00127C8D"/>
    <w:rsid w:val="001328E2"/>
    <w:rsid w:val="00134E81"/>
    <w:rsid w:val="001470F0"/>
    <w:rsid w:val="00155A69"/>
    <w:rsid w:val="0015770F"/>
    <w:rsid w:val="00174E4D"/>
    <w:rsid w:val="00174EB9"/>
    <w:rsid w:val="00174FC7"/>
    <w:rsid w:val="00176568"/>
    <w:rsid w:val="001842A6"/>
    <w:rsid w:val="00184ECA"/>
    <w:rsid w:val="0019394F"/>
    <w:rsid w:val="00197898"/>
    <w:rsid w:val="001A01FA"/>
    <w:rsid w:val="001B5584"/>
    <w:rsid w:val="001C117A"/>
    <w:rsid w:val="001D00E1"/>
    <w:rsid w:val="001D6059"/>
    <w:rsid w:val="001D6CCF"/>
    <w:rsid w:val="001E454A"/>
    <w:rsid w:val="001F084D"/>
    <w:rsid w:val="00202668"/>
    <w:rsid w:val="0020275E"/>
    <w:rsid w:val="00203450"/>
    <w:rsid w:val="00204B23"/>
    <w:rsid w:val="00205C59"/>
    <w:rsid w:val="0021730F"/>
    <w:rsid w:val="002257F9"/>
    <w:rsid w:val="00231F50"/>
    <w:rsid w:val="00234924"/>
    <w:rsid w:val="002350EB"/>
    <w:rsid w:val="00235FF7"/>
    <w:rsid w:val="0024255D"/>
    <w:rsid w:val="00250481"/>
    <w:rsid w:val="00251813"/>
    <w:rsid w:val="002518A4"/>
    <w:rsid w:val="00251EBE"/>
    <w:rsid w:val="00251EC4"/>
    <w:rsid w:val="00261958"/>
    <w:rsid w:val="00272898"/>
    <w:rsid w:val="00281A03"/>
    <w:rsid w:val="00282059"/>
    <w:rsid w:val="002932A7"/>
    <w:rsid w:val="002A1F04"/>
    <w:rsid w:val="002A3E91"/>
    <w:rsid w:val="002A6297"/>
    <w:rsid w:val="002B1E7A"/>
    <w:rsid w:val="002B3D4B"/>
    <w:rsid w:val="002C1D93"/>
    <w:rsid w:val="002C5052"/>
    <w:rsid w:val="002C71F8"/>
    <w:rsid w:val="002D21DE"/>
    <w:rsid w:val="002E289D"/>
    <w:rsid w:val="00300843"/>
    <w:rsid w:val="00314FE3"/>
    <w:rsid w:val="003339C5"/>
    <w:rsid w:val="00334274"/>
    <w:rsid w:val="0034174D"/>
    <w:rsid w:val="003508DE"/>
    <w:rsid w:val="003525A2"/>
    <w:rsid w:val="003529F2"/>
    <w:rsid w:val="003554EB"/>
    <w:rsid w:val="003558AB"/>
    <w:rsid w:val="0036053C"/>
    <w:rsid w:val="00366CB7"/>
    <w:rsid w:val="00396C70"/>
    <w:rsid w:val="003A0FD1"/>
    <w:rsid w:val="003A5C7E"/>
    <w:rsid w:val="003B035A"/>
    <w:rsid w:val="003B03DB"/>
    <w:rsid w:val="003B1D7E"/>
    <w:rsid w:val="003B5835"/>
    <w:rsid w:val="003B6578"/>
    <w:rsid w:val="003C0DFC"/>
    <w:rsid w:val="003C198D"/>
    <w:rsid w:val="003C42A7"/>
    <w:rsid w:val="003C6108"/>
    <w:rsid w:val="003D69CD"/>
    <w:rsid w:val="003D70BD"/>
    <w:rsid w:val="003D753A"/>
    <w:rsid w:val="003E66E0"/>
    <w:rsid w:val="003F2FB9"/>
    <w:rsid w:val="003F36EC"/>
    <w:rsid w:val="00401F5D"/>
    <w:rsid w:val="00410C01"/>
    <w:rsid w:val="0042039F"/>
    <w:rsid w:val="00422485"/>
    <w:rsid w:val="00426C02"/>
    <w:rsid w:val="00427077"/>
    <w:rsid w:val="00433D9C"/>
    <w:rsid w:val="004345C2"/>
    <w:rsid w:val="0043593B"/>
    <w:rsid w:val="00435CC6"/>
    <w:rsid w:val="00440CCA"/>
    <w:rsid w:val="00442F63"/>
    <w:rsid w:val="00444486"/>
    <w:rsid w:val="004535FD"/>
    <w:rsid w:val="00453FE9"/>
    <w:rsid w:val="00461746"/>
    <w:rsid w:val="00483C93"/>
    <w:rsid w:val="00484234"/>
    <w:rsid w:val="004935D9"/>
    <w:rsid w:val="004A50AC"/>
    <w:rsid w:val="004C0BC4"/>
    <w:rsid w:val="004C7695"/>
    <w:rsid w:val="004D1013"/>
    <w:rsid w:val="004D17CB"/>
    <w:rsid w:val="004D468D"/>
    <w:rsid w:val="004D640B"/>
    <w:rsid w:val="004E465E"/>
    <w:rsid w:val="004E6844"/>
    <w:rsid w:val="004E7E4F"/>
    <w:rsid w:val="004F569D"/>
    <w:rsid w:val="004F7138"/>
    <w:rsid w:val="00500E82"/>
    <w:rsid w:val="0050526E"/>
    <w:rsid w:val="00506F9C"/>
    <w:rsid w:val="00512946"/>
    <w:rsid w:val="00514884"/>
    <w:rsid w:val="005318C9"/>
    <w:rsid w:val="00533C96"/>
    <w:rsid w:val="00550422"/>
    <w:rsid w:val="00553F64"/>
    <w:rsid w:val="005564EC"/>
    <w:rsid w:val="005711B1"/>
    <w:rsid w:val="00576D72"/>
    <w:rsid w:val="00585335"/>
    <w:rsid w:val="00585D87"/>
    <w:rsid w:val="00592D94"/>
    <w:rsid w:val="005A3F2C"/>
    <w:rsid w:val="005A43AC"/>
    <w:rsid w:val="005B0599"/>
    <w:rsid w:val="005C4F89"/>
    <w:rsid w:val="005E0260"/>
    <w:rsid w:val="005E6D1C"/>
    <w:rsid w:val="005E6ED7"/>
    <w:rsid w:val="00604E30"/>
    <w:rsid w:val="00611E92"/>
    <w:rsid w:val="006161FE"/>
    <w:rsid w:val="00617DA1"/>
    <w:rsid w:val="00627D54"/>
    <w:rsid w:val="0063320B"/>
    <w:rsid w:val="00633655"/>
    <w:rsid w:val="00634851"/>
    <w:rsid w:val="006419E4"/>
    <w:rsid w:val="0064291C"/>
    <w:rsid w:val="00645D6E"/>
    <w:rsid w:val="006468E6"/>
    <w:rsid w:val="006515D8"/>
    <w:rsid w:val="006632D3"/>
    <w:rsid w:val="00663F8C"/>
    <w:rsid w:val="00682BC2"/>
    <w:rsid w:val="006866E9"/>
    <w:rsid w:val="0068759F"/>
    <w:rsid w:val="00690FD0"/>
    <w:rsid w:val="006A4ECB"/>
    <w:rsid w:val="006A5203"/>
    <w:rsid w:val="006B3E45"/>
    <w:rsid w:val="006B7141"/>
    <w:rsid w:val="006C0DA9"/>
    <w:rsid w:val="006C1F5B"/>
    <w:rsid w:val="006D4D71"/>
    <w:rsid w:val="006E1644"/>
    <w:rsid w:val="006E504B"/>
    <w:rsid w:val="006F680F"/>
    <w:rsid w:val="00713BEB"/>
    <w:rsid w:val="0071778B"/>
    <w:rsid w:val="0072651E"/>
    <w:rsid w:val="007318F9"/>
    <w:rsid w:val="00732D29"/>
    <w:rsid w:val="007339F7"/>
    <w:rsid w:val="00757FAC"/>
    <w:rsid w:val="0076297A"/>
    <w:rsid w:val="00762AA7"/>
    <w:rsid w:val="00764438"/>
    <w:rsid w:val="00771A2E"/>
    <w:rsid w:val="00772492"/>
    <w:rsid w:val="00774642"/>
    <w:rsid w:val="00780964"/>
    <w:rsid w:val="00784283"/>
    <w:rsid w:val="00786E7E"/>
    <w:rsid w:val="00791D88"/>
    <w:rsid w:val="007A229E"/>
    <w:rsid w:val="007B094E"/>
    <w:rsid w:val="007B3ED8"/>
    <w:rsid w:val="007B591B"/>
    <w:rsid w:val="007C2BAD"/>
    <w:rsid w:val="007C753C"/>
    <w:rsid w:val="007D1A4F"/>
    <w:rsid w:val="007E3569"/>
    <w:rsid w:val="007E3DEC"/>
    <w:rsid w:val="007E4C86"/>
    <w:rsid w:val="007E7504"/>
    <w:rsid w:val="007F4170"/>
    <w:rsid w:val="007F4C82"/>
    <w:rsid w:val="0080355E"/>
    <w:rsid w:val="00811058"/>
    <w:rsid w:val="00814242"/>
    <w:rsid w:val="0081713A"/>
    <w:rsid w:val="00833DF2"/>
    <w:rsid w:val="008375FD"/>
    <w:rsid w:val="00845F15"/>
    <w:rsid w:val="00852291"/>
    <w:rsid w:val="008541BF"/>
    <w:rsid w:val="008638EC"/>
    <w:rsid w:val="00865DDB"/>
    <w:rsid w:val="00866A6B"/>
    <w:rsid w:val="0086750D"/>
    <w:rsid w:val="00892224"/>
    <w:rsid w:val="008933E6"/>
    <w:rsid w:val="00893F61"/>
    <w:rsid w:val="008A2DD8"/>
    <w:rsid w:val="008A4124"/>
    <w:rsid w:val="008A59B4"/>
    <w:rsid w:val="008C72A4"/>
    <w:rsid w:val="008D310D"/>
    <w:rsid w:val="008E275E"/>
    <w:rsid w:val="008F2470"/>
    <w:rsid w:val="008F27F1"/>
    <w:rsid w:val="008F370F"/>
    <w:rsid w:val="008F3D4E"/>
    <w:rsid w:val="00913F42"/>
    <w:rsid w:val="00920C71"/>
    <w:rsid w:val="0092567A"/>
    <w:rsid w:val="00925A00"/>
    <w:rsid w:val="00925FCF"/>
    <w:rsid w:val="00927553"/>
    <w:rsid w:val="009278C9"/>
    <w:rsid w:val="009373C1"/>
    <w:rsid w:val="00937E6E"/>
    <w:rsid w:val="00942902"/>
    <w:rsid w:val="00952DF9"/>
    <w:rsid w:val="00954847"/>
    <w:rsid w:val="009576C7"/>
    <w:rsid w:val="00970650"/>
    <w:rsid w:val="00972A74"/>
    <w:rsid w:val="009738D3"/>
    <w:rsid w:val="009808CF"/>
    <w:rsid w:val="0099600C"/>
    <w:rsid w:val="009A3F5E"/>
    <w:rsid w:val="009C03B6"/>
    <w:rsid w:val="009C4009"/>
    <w:rsid w:val="009C4742"/>
    <w:rsid w:val="009C60AB"/>
    <w:rsid w:val="009D39BF"/>
    <w:rsid w:val="009D3DC7"/>
    <w:rsid w:val="009D54FC"/>
    <w:rsid w:val="009E0EF0"/>
    <w:rsid w:val="009E17B8"/>
    <w:rsid w:val="009F4D0D"/>
    <w:rsid w:val="00A0347B"/>
    <w:rsid w:val="00A06B26"/>
    <w:rsid w:val="00A0708F"/>
    <w:rsid w:val="00A11253"/>
    <w:rsid w:val="00A117FE"/>
    <w:rsid w:val="00A2212F"/>
    <w:rsid w:val="00A321C4"/>
    <w:rsid w:val="00A36573"/>
    <w:rsid w:val="00A40D09"/>
    <w:rsid w:val="00A4323A"/>
    <w:rsid w:val="00A532E7"/>
    <w:rsid w:val="00A54583"/>
    <w:rsid w:val="00A55F8E"/>
    <w:rsid w:val="00A562AB"/>
    <w:rsid w:val="00A576F7"/>
    <w:rsid w:val="00A623BA"/>
    <w:rsid w:val="00A63732"/>
    <w:rsid w:val="00A72BFE"/>
    <w:rsid w:val="00A77DED"/>
    <w:rsid w:val="00A8406A"/>
    <w:rsid w:val="00A878F3"/>
    <w:rsid w:val="00A96218"/>
    <w:rsid w:val="00A976BC"/>
    <w:rsid w:val="00AA063A"/>
    <w:rsid w:val="00AA28E4"/>
    <w:rsid w:val="00AA66A0"/>
    <w:rsid w:val="00AB499E"/>
    <w:rsid w:val="00AB7558"/>
    <w:rsid w:val="00AC5ABA"/>
    <w:rsid w:val="00AC7463"/>
    <w:rsid w:val="00AD30AB"/>
    <w:rsid w:val="00AD4412"/>
    <w:rsid w:val="00AD5B53"/>
    <w:rsid w:val="00AE06F5"/>
    <w:rsid w:val="00AE2E59"/>
    <w:rsid w:val="00AF14F7"/>
    <w:rsid w:val="00AF45A3"/>
    <w:rsid w:val="00B01D56"/>
    <w:rsid w:val="00B03A8F"/>
    <w:rsid w:val="00B04F5E"/>
    <w:rsid w:val="00B0585A"/>
    <w:rsid w:val="00B07310"/>
    <w:rsid w:val="00B1246B"/>
    <w:rsid w:val="00B22F74"/>
    <w:rsid w:val="00B24927"/>
    <w:rsid w:val="00B24C0C"/>
    <w:rsid w:val="00B33490"/>
    <w:rsid w:val="00B365EB"/>
    <w:rsid w:val="00B37EBF"/>
    <w:rsid w:val="00B5363F"/>
    <w:rsid w:val="00B556DE"/>
    <w:rsid w:val="00B6633C"/>
    <w:rsid w:val="00B7085A"/>
    <w:rsid w:val="00B77761"/>
    <w:rsid w:val="00B826B1"/>
    <w:rsid w:val="00B862B8"/>
    <w:rsid w:val="00B86C9C"/>
    <w:rsid w:val="00B930B4"/>
    <w:rsid w:val="00BA1245"/>
    <w:rsid w:val="00BA25AF"/>
    <w:rsid w:val="00BA48F6"/>
    <w:rsid w:val="00BA53F4"/>
    <w:rsid w:val="00BB080B"/>
    <w:rsid w:val="00BC572F"/>
    <w:rsid w:val="00BC5F4D"/>
    <w:rsid w:val="00BC6B0F"/>
    <w:rsid w:val="00BD458C"/>
    <w:rsid w:val="00BD689A"/>
    <w:rsid w:val="00BE2235"/>
    <w:rsid w:val="00BF5926"/>
    <w:rsid w:val="00C06DD8"/>
    <w:rsid w:val="00C10B83"/>
    <w:rsid w:val="00C21DA3"/>
    <w:rsid w:val="00C22E4E"/>
    <w:rsid w:val="00C30ACA"/>
    <w:rsid w:val="00C351A3"/>
    <w:rsid w:val="00C35A8D"/>
    <w:rsid w:val="00C4044F"/>
    <w:rsid w:val="00C40A5A"/>
    <w:rsid w:val="00C560B7"/>
    <w:rsid w:val="00C65BC6"/>
    <w:rsid w:val="00C715C7"/>
    <w:rsid w:val="00C735CB"/>
    <w:rsid w:val="00C75A86"/>
    <w:rsid w:val="00C824AF"/>
    <w:rsid w:val="00C9309F"/>
    <w:rsid w:val="00C95217"/>
    <w:rsid w:val="00C9706D"/>
    <w:rsid w:val="00C97D15"/>
    <w:rsid w:val="00CA5BCE"/>
    <w:rsid w:val="00CB10C3"/>
    <w:rsid w:val="00CB2FBC"/>
    <w:rsid w:val="00CC5438"/>
    <w:rsid w:val="00CC74AB"/>
    <w:rsid w:val="00CD55FB"/>
    <w:rsid w:val="00CE3C19"/>
    <w:rsid w:val="00CF500C"/>
    <w:rsid w:val="00CF713E"/>
    <w:rsid w:val="00D03C52"/>
    <w:rsid w:val="00D04D43"/>
    <w:rsid w:val="00D121DB"/>
    <w:rsid w:val="00D12334"/>
    <w:rsid w:val="00D14FAD"/>
    <w:rsid w:val="00D20843"/>
    <w:rsid w:val="00D24D58"/>
    <w:rsid w:val="00D27B79"/>
    <w:rsid w:val="00D3096C"/>
    <w:rsid w:val="00D31E68"/>
    <w:rsid w:val="00D32E35"/>
    <w:rsid w:val="00D409C6"/>
    <w:rsid w:val="00D47E2C"/>
    <w:rsid w:val="00D5461E"/>
    <w:rsid w:val="00D608B7"/>
    <w:rsid w:val="00D65794"/>
    <w:rsid w:val="00D709AA"/>
    <w:rsid w:val="00D709B6"/>
    <w:rsid w:val="00D74505"/>
    <w:rsid w:val="00D77007"/>
    <w:rsid w:val="00D8181D"/>
    <w:rsid w:val="00D848DD"/>
    <w:rsid w:val="00D854BA"/>
    <w:rsid w:val="00D939F1"/>
    <w:rsid w:val="00D973BF"/>
    <w:rsid w:val="00DA15E7"/>
    <w:rsid w:val="00DB0907"/>
    <w:rsid w:val="00DB1CF1"/>
    <w:rsid w:val="00DB4DAC"/>
    <w:rsid w:val="00DC6538"/>
    <w:rsid w:val="00DD0E41"/>
    <w:rsid w:val="00DD791B"/>
    <w:rsid w:val="00DE0D2F"/>
    <w:rsid w:val="00DE2D79"/>
    <w:rsid w:val="00DF0C66"/>
    <w:rsid w:val="00DF5F3B"/>
    <w:rsid w:val="00E052A9"/>
    <w:rsid w:val="00E115F3"/>
    <w:rsid w:val="00E11D53"/>
    <w:rsid w:val="00E167ED"/>
    <w:rsid w:val="00E244EC"/>
    <w:rsid w:val="00E24928"/>
    <w:rsid w:val="00E263A8"/>
    <w:rsid w:val="00E26E60"/>
    <w:rsid w:val="00E371FE"/>
    <w:rsid w:val="00E41812"/>
    <w:rsid w:val="00E43435"/>
    <w:rsid w:val="00E57BDF"/>
    <w:rsid w:val="00E57DAB"/>
    <w:rsid w:val="00E70AA6"/>
    <w:rsid w:val="00E83C07"/>
    <w:rsid w:val="00E95B17"/>
    <w:rsid w:val="00E96179"/>
    <w:rsid w:val="00E9697E"/>
    <w:rsid w:val="00E97A7F"/>
    <w:rsid w:val="00EA3916"/>
    <w:rsid w:val="00EA7E3E"/>
    <w:rsid w:val="00EC5A24"/>
    <w:rsid w:val="00ED3541"/>
    <w:rsid w:val="00EE17C4"/>
    <w:rsid w:val="00EE1CED"/>
    <w:rsid w:val="00EF1377"/>
    <w:rsid w:val="00F038AB"/>
    <w:rsid w:val="00F0597F"/>
    <w:rsid w:val="00F072C8"/>
    <w:rsid w:val="00F12389"/>
    <w:rsid w:val="00F12727"/>
    <w:rsid w:val="00F17173"/>
    <w:rsid w:val="00F20AEA"/>
    <w:rsid w:val="00F2157E"/>
    <w:rsid w:val="00F22C3A"/>
    <w:rsid w:val="00F251C2"/>
    <w:rsid w:val="00F3030A"/>
    <w:rsid w:val="00F311BD"/>
    <w:rsid w:val="00F50368"/>
    <w:rsid w:val="00F54466"/>
    <w:rsid w:val="00F60765"/>
    <w:rsid w:val="00F650AF"/>
    <w:rsid w:val="00F65448"/>
    <w:rsid w:val="00F70578"/>
    <w:rsid w:val="00F74C0C"/>
    <w:rsid w:val="00F750C4"/>
    <w:rsid w:val="00F776B9"/>
    <w:rsid w:val="00F809D3"/>
    <w:rsid w:val="00F81FFC"/>
    <w:rsid w:val="00F935E2"/>
    <w:rsid w:val="00FA09F2"/>
    <w:rsid w:val="00FA4B54"/>
    <w:rsid w:val="00FA7E23"/>
    <w:rsid w:val="00FB2B30"/>
    <w:rsid w:val="00FB2B68"/>
    <w:rsid w:val="00FC293D"/>
    <w:rsid w:val="00FC2B5D"/>
    <w:rsid w:val="00FD0495"/>
    <w:rsid w:val="00FD29DF"/>
    <w:rsid w:val="00FE3B78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736F"/>
  <w15:chartTrackingRefBased/>
  <w15:docId w15:val="{019FFB52-48B7-462B-906E-F9A0A278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7FE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A117FE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A117F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117FE"/>
    <w:rPr>
      <w:b/>
      <w:bCs/>
    </w:rPr>
  </w:style>
  <w:style w:type="character" w:styleId="Uwydatnienie">
    <w:name w:val="Emphasis"/>
    <w:basedOn w:val="Domylnaczcionkaakapitu"/>
    <w:uiPriority w:val="20"/>
    <w:qFormat/>
    <w:rsid w:val="00A117F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35A8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DF2"/>
    <w:pPr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DF2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DF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2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28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B2853"/>
  </w:style>
  <w:style w:type="paragraph" w:styleId="Akapitzlist">
    <w:name w:val="List Paragraph"/>
    <w:basedOn w:val="Normalny"/>
    <w:uiPriority w:val="34"/>
    <w:qFormat/>
    <w:rsid w:val="0099600C"/>
    <w:pPr>
      <w:ind w:left="720"/>
      <w:contextualSpacing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9F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C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32D29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32D2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98"/>
  </w:style>
  <w:style w:type="paragraph" w:styleId="Stopka">
    <w:name w:val="footer"/>
    <w:basedOn w:val="Normalny"/>
    <w:link w:val="Stopka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98"/>
  </w:style>
  <w:style w:type="character" w:styleId="Odwoaniedokomentarza">
    <w:name w:val="annotation reference"/>
    <w:basedOn w:val="Domylnaczcionkaakapitu"/>
    <w:uiPriority w:val="99"/>
    <w:semiHidden/>
    <w:unhideWhenUsed/>
    <w:rsid w:val="00062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26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26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6C3"/>
    <w:rPr>
      <w:b/>
      <w:bCs/>
      <w:sz w:val="20"/>
      <w:szCs w:val="20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B2492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2A1F0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D4E"/>
    <w:rPr>
      <w:vertAlign w:val="superscript"/>
    </w:rPr>
  </w:style>
  <w:style w:type="paragraph" w:styleId="Lista">
    <w:name w:val="List"/>
    <w:basedOn w:val="Normalny"/>
    <w:uiPriority w:val="99"/>
    <w:unhideWhenUsed/>
    <w:rsid w:val="00204B23"/>
    <w:pPr>
      <w:ind w:left="283" w:hanging="283"/>
      <w:contextualSpacing/>
    </w:pPr>
  </w:style>
  <w:style w:type="paragraph" w:styleId="Poprawka">
    <w:name w:val="Revision"/>
    <w:hidden/>
    <w:uiPriority w:val="99"/>
    <w:semiHidden/>
    <w:rsid w:val="00604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02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646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7552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company/pzwl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pzwl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47854D258DA47B2E05EB85FD9A073" ma:contentTypeVersion="8" ma:contentTypeDescription="Create a new document." ma:contentTypeScope="" ma:versionID="50af9c572da45612f419b388d7f40c30">
  <xsd:schema xmlns:xsd="http://www.w3.org/2001/XMLSchema" xmlns:xs="http://www.w3.org/2001/XMLSchema" xmlns:p="http://schemas.microsoft.com/office/2006/metadata/properties" xmlns:ns3="12cf93d2-e8e7-40c1-8f62-3b7be7977774" xmlns:ns4="8b0410fc-c4aa-4c67-b299-738505638e71" targetNamespace="http://schemas.microsoft.com/office/2006/metadata/properties" ma:root="true" ma:fieldsID="4243b5414cdcd0e3741d0eb98fc041c2" ns3:_="" ns4:_="">
    <xsd:import namespace="12cf93d2-e8e7-40c1-8f62-3b7be7977774"/>
    <xsd:import namespace="8b0410fc-c4aa-4c67-b299-738505638e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f93d2-e8e7-40c1-8f62-3b7be7977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410fc-c4aa-4c67-b299-738505638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34085-F746-45DB-B200-909D209E2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5908C6-BE7A-4625-B064-7FC690098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f93d2-e8e7-40c1-8f62-3b7be7977774"/>
    <ds:schemaRef ds:uri="8b0410fc-c4aa-4c67-b299-738505638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52B60-7E35-41F8-942D-919669DED5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67CFF9-95AB-426E-A9B2-19C0F36BC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Urbas</dc:creator>
  <cp:keywords/>
  <dc:description/>
  <cp:lastModifiedBy>Michał Jankowski</cp:lastModifiedBy>
  <cp:revision>13</cp:revision>
  <dcterms:created xsi:type="dcterms:W3CDTF">2022-12-09T16:37:00Z</dcterms:created>
  <dcterms:modified xsi:type="dcterms:W3CDTF">2022-12-09T16:46:00Z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0x010100A1D47854D258DA47B2E05EB85FD9A073</vt:lpwstr>
  </property>
</Properties>
</file>